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57A" w:rsidRDefault="007A257A" w:rsidP="007A257A">
      <w:pPr>
        <w:shd w:val="clear" w:color="auto" w:fill="FFFFFF"/>
        <w:jc w:val="center"/>
        <w:rPr>
          <w:rFonts w:ascii="Times New Roman" w:hAnsi="Times New Roman"/>
          <w:color w:val="333333"/>
          <w:sz w:val="28"/>
          <w:szCs w:val="28"/>
          <w:lang w:eastAsia="uk-UA"/>
        </w:rPr>
      </w:pPr>
      <w:r>
        <w:rPr>
          <w:rFonts w:ascii="Times New Roman" w:hAnsi="Times New Roman"/>
          <w:color w:val="333333"/>
          <w:sz w:val="28"/>
          <w:szCs w:val="28"/>
          <w:lang w:eastAsia="uk-UA"/>
        </w:rPr>
        <w:t xml:space="preserve">                                                                                                                         ЗАТВЕРДЖЕНО</w:t>
      </w:r>
    </w:p>
    <w:p w:rsidR="00857036" w:rsidRPr="003C77DC" w:rsidRDefault="00D42EAD" w:rsidP="00D42EAD">
      <w:pPr>
        <w:shd w:val="clear" w:color="auto" w:fill="FFFFFF"/>
        <w:jc w:val="center"/>
        <w:rPr>
          <w:rFonts w:ascii="Times New Roman" w:hAnsi="Times New Roman"/>
          <w:color w:val="333333"/>
          <w:sz w:val="28"/>
          <w:szCs w:val="28"/>
          <w:lang w:eastAsia="uk-UA"/>
        </w:rPr>
      </w:pPr>
      <w:r>
        <w:rPr>
          <w:rFonts w:ascii="Times New Roman" w:hAnsi="Times New Roman"/>
          <w:color w:val="333333"/>
          <w:sz w:val="28"/>
          <w:szCs w:val="28"/>
          <w:lang w:eastAsia="uk-UA"/>
        </w:rPr>
        <w:t xml:space="preserve">                                                                                                                                                    </w:t>
      </w:r>
      <w:r w:rsidR="007A257A">
        <w:rPr>
          <w:rFonts w:ascii="Times New Roman" w:hAnsi="Times New Roman"/>
          <w:color w:val="333333"/>
          <w:sz w:val="28"/>
          <w:szCs w:val="28"/>
          <w:lang w:eastAsia="uk-UA"/>
        </w:rPr>
        <w:t>Р</w:t>
      </w:r>
      <w:r w:rsidR="00857036" w:rsidRPr="003C77DC">
        <w:rPr>
          <w:rFonts w:ascii="Times New Roman" w:hAnsi="Times New Roman"/>
          <w:color w:val="333333"/>
          <w:sz w:val="28"/>
          <w:szCs w:val="28"/>
          <w:lang w:eastAsia="uk-UA"/>
        </w:rPr>
        <w:t>озпорядження</w:t>
      </w:r>
      <w:r w:rsidR="007A257A">
        <w:rPr>
          <w:rFonts w:ascii="Times New Roman" w:hAnsi="Times New Roman"/>
          <w:color w:val="333333"/>
          <w:sz w:val="28"/>
          <w:szCs w:val="28"/>
          <w:lang w:eastAsia="uk-UA"/>
        </w:rPr>
        <w:t>м</w:t>
      </w:r>
      <w:r w:rsidR="00857036" w:rsidRPr="003C77DC">
        <w:rPr>
          <w:rFonts w:ascii="Times New Roman" w:hAnsi="Times New Roman"/>
          <w:color w:val="333333"/>
          <w:sz w:val="28"/>
          <w:szCs w:val="28"/>
          <w:lang w:eastAsia="uk-UA"/>
        </w:rPr>
        <w:t xml:space="preserve"> міського голови</w:t>
      </w:r>
    </w:p>
    <w:p w:rsidR="00857036" w:rsidRPr="003C77DC" w:rsidRDefault="007A257A" w:rsidP="007A257A">
      <w:pPr>
        <w:shd w:val="clear" w:color="auto" w:fill="FFFFFF"/>
        <w:jc w:val="center"/>
        <w:rPr>
          <w:rFonts w:ascii="Times New Roman" w:hAnsi="Times New Roman"/>
          <w:color w:val="333333"/>
          <w:sz w:val="28"/>
          <w:szCs w:val="28"/>
          <w:lang w:eastAsia="uk-UA"/>
        </w:rPr>
      </w:pPr>
      <w:r>
        <w:rPr>
          <w:rFonts w:ascii="Times New Roman" w:hAnsi="Times New Roman"/>
          <w:color w:val="333333"/>
          <w:sz w:val="28"/>
          <w:szCs w:val="28"/>
          <w:lang w:eastAsia="uk-UA"/>
        </w:rPr>
        <w:t xml:space="preserve">                                                                                                                         </w:t>
      </w:r>
      <w:r w:rsidR="00D42EAD">
        <w:rPr>
          <w:rFonts w:ascii="Times New Roman" w:hAnsi="Times New Roman"/>
          <w:color w:val="333333"/>
          <w:sz w:val="28"/>
          <w:szCs w:val="28"/>
          <w:lang w:eastAsia="uk-UA"/>
        </w:rPr>
        <w:t xml:space="preserve">                 </w:t>
      </w:r>
      <w:r w:rsidR="00857036" w:rsidRPr="003C77DC">
        <w:rPr>
          <w:rFonts w:ascii="Times New Roman" w:hAnsi="Times New Roman"/>
          <w:color w:val="333333"/>
          <w:sz w:val="28"/>
          <w:szCs w:val="28"/>
          <w:lang w:eastAsia="uk-UA"/>
        </w:rPr>
        <w:t>від 2</w:t>
      </w:r>
      <w:r w:rsidR="00857036">
        <w:rPr>
          <w:rFonts w:ascii="Times New Roman" w:hAnsi="Times New Roman"/>
          <w:color w:val="333333"/>
          <w:sz w:val="28"/>
          <w:szCs w:val="28"/>
          <w:lang w:eastAsia="uk-UA"/>
        </w:rPr>
        <w:t xml:space="preserve">7 жовтня </w:t>
      </w:r>
      <w:r w:rsidR="002B5479">
        <w:rPr>
          <w:rFonts w:ascii="Times New Roman" w:hAnsi="Times New Roman"/>
          <w:color w:val="333333"/>
          <w:sz w:val="28"/>
          <w:szCs w:val="28"/>
          <w:lang w:eastAsia="uk-UA"/>
        </w:rPr>
        <w:t>2020 року №106-р</w:t>
      </w:r>
    </w:p>
    <w:p w:rsidR="00857036" w:rsidRPr="003C77DC" w:rsidRDefault="00857036" w:rsidP="00857036">
      <w:pPr>
        <w:shd w:val="clear" w:color="auto" w:fill="FFFFFF"/>
        <w:rPr>
          <w:rFonts w:ascii="Times New Roman" w:hAnsi="Times New Roman"/>
          <w:color w:val="333333"/>
          <w:sz w:val="28"/>
          <w:szCs w:val="28"/>
          <w:lang w:eastAsia="uk-UA"/>
        </w:rPr>
      </w:pPr>
      <w:r w:rsidRPr="003C77DC">
        <w:rPr>
          <w:rFonts w:ascii="Times New Roman" w:hAnsi="Times New Roman"/>
          <w:color w:val="333333"/>
          <w:sz w:val="28"/>
          <w:szCs w:val="28"/>
          <w:lang w:eastAsia="uk-UA"/>
        </w:rPr>
        <w:t> </w:t>
      </w:r>
    </w:p>
    <w:p w:rsidR="00857036" w:rsidRPr="003C77DC" w:rsidRDefault="00857036" w:rsidP="00857036">
      <w:pPr>
        <w:shd w:val="clear" w:color="auto" w:fill="FFFFFF"/>
        <w:spacing w:after="270"/>
        <w:jc w:val="center"/>
        <w:rPr>
          <w:rFonts w:ascii="Times New Roman" w:hAnsi="Times New Roman"/>
          <w:color w:val="333333"/>
          <w:sz w:val="28"/>
          <w:szCs w:val="28"/>
          <w:lang w:eastAsia="uk-UA"/>
        </w:rPr>
      </w:pPr>
      <w:r w:rsidRPr="003C77DC">
        <w:rPr>
          <w:rFonts w:ascii="Times New Roman" w:hAnsi="Times New Roman"/>
          <w:b/>
          <w:bCs/>
          <w:color w:val="333333"/>
          <w:sz w:val="28"/>
          <w:szCs w:val="28"/>
          <w:lang w:eastAsia="uk-UA"/>
        </w:rPr>
        <w:t>Розрахунок</w:t>
      </w:r>
    </w:p>
    <w:p w:rsidR="00857036" w:rsidRDefault="00857036" w:rsidP="00857036">
      <w:pPr>
        <w:shd w:val="clear" w:color="auto" w:fill="FFFFFF"/>
        <w:spacing w:after="270"/>
        <w:jc w:val="center"/>
        <w:rPr>
          <w:rFonts w:ascii="Times New Roman" w:hAnsi="Times New Roman"/>
          <w:b/>
          <w:bCs/>
          <w:color w:val="333333"/>
          <w:sz w:val="28"/>
          <w:szCs w:val="28"/>
          <w:lang w:eastAsia="uk-UA"/>
        </w:rPr>
      </w:pPr>
      <w:r w:rsidRPr="003C77DC">
        <w:rPr>
          <w:rFonts w:ascii="Times New Roman" w:hAnsi="Times New Roman"/>
          <w:b/>
          <w:bCs/>
          <w:color w:val="333333"/>
          <w:sz w:val="28"/>
          <w:szCs w:val="28"/>
          <w:lang w:eastAsia="uk-UA"/>
        </w:rPr>
        <w:t>територіальних формувань</w:t>
      </w:r>
      <w:r>
        <w:rPr>
          <w:rFonts w:ascii="Times New Roman" w:hAnsi="Times New Roman"/>
          <w:b/>
          <w:bCs/>
          <w:color w:val="333333"/>
          <w:sz w:val="28"/>
          <w:szCs w:val="28"/>
          <w:lang w:eastAsia="uk-UA"/>
        </w:rPr>
        <w:t xml:space="preserve"> цивільного захисту Нововолинської </w:t>
      </w:r>
      <w:r w:rsidRPr="003C77DC">
        <w:rPr>
          <w:rFonts w:ascii="Times New Roman" w:hAnsi="Times New Roman"/>
          <w:b/>
          <w:bCs/>
          <w:color w:val="333333"/>
          <w:sz w:val="28"/>
          <w:szCs w:val="28"/>
          <w:lang w:eastAsia="uk-UA"/>
        </w:rPr>
        <w:t xml:space="preserve">міської ланки </w:t>
      </w:r>
      <w:r>
        <w:rPr>
          <w:rFonts w:ascii="Times New Roman" w:hAnsi="Times New Roman"/>
          <w:b/>
          <w:bCs/>
          <w:color w:val="333333"/>
          <w:sz w:val="28"/>
          <w:szCs w:val="28"/>
          <w:lang w:eastAsia="uk-UA"/>
        </w:rPr>
        <w:t xml:space="preserve">Волинської </w:t>
      </w:r>
      <w:r w:rsidRPr="003C77DC">
        <w:rPr>
          <w:rFonts w:ascii="Times New Roman" w:hAnsi="Times New Roman"/>
          <w:b/>
          <w:bCs/>
          <w:color w:val="333333"/>
          <w:sz w:val="28"/>
          <w:szCs w:val="28"/>
          <w:lang w:eastAsia="uk-UA"/>
        </w:rPr>
        <w:t xml:space="preserve">територіальної підсистеми єдиної державної системи цивільного захисту </w:t>
      </w:r>
    </w:p>
    <w:tbl>
      <w:tblPr>
        <w:tblW w:w="14824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0"/>
        <w:gridCol w:w="2567"/>
        <w:gridCol w:w="2801"/>
        <w:gridCol w:w="3461"/>
        <w:gridCol w:w="3202"/>
        <w:gridCol w:w="2393"/>
      </w:tblGrid>
      <w:tr w:rsidR="006D5172" w:rsidRPr="003C77DC" w:rsidTr="007A257A">
        <w:trPr>
          <w:trHeight w:val="1275"/>
          <w:tblHeader/>
        </w:trPr>
        <w:tc>
          <w:tcPr>
            <w:tcW w:w="400" w:type="dxa"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>№</w:t>
            </w:r>
          </w:p>
          <w:p w:rsidR="006D5172" w:rsidRPr="003C77DC" w:rsidRDefault="006D5172" w:rsidP="00443B46">
            <w:pPr>
              <w:spacing w:after="270"/>
              <w:rPr>
                <w:rFonts w:ascii="Times New Roman" w:hAnsi="Times New Roman"/>
                <w:color w:val="333333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color w:val="333333"/>
                <w:sz w:val="28"/>
                <w:szCs w:val="28"/>
                <w:lang w:eastAsia="uk-UA"/>
              </w:rPr>
              <w:t>з/п</w:t>
            </w:r>
          </w:p>
        </w:tc>
        <w:tc>
          <w:tcPr>
            <w:tcW w:w="2567" w:type="dxa"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>Найменування формування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Структура та оснащення </w:t>
            </w:r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>формування</w:t>
            </w:r>
          </w:p>
        </w:tc>
        <w:tc>
          <w:tcPr>
            <w:tcW w:w="3461" w:type="dxa"/>
            <w:shd w:val="clear" w:color="auto" w:fill="auto"/>
            <w:vAlign w:val="center"/>
            <w:hideMark/>
          </w:tcPr>
          <w:p w:rsidR="006D5172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6D5172" w:rsidRPr="003C77DC" w:rsidRDefault="006D5172" w:rsidP="006D5172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>Найменування суб’єкта господарювання, яка формує підрозділ</w:t>
            </w:r>
          </w:p>
        </w:tc>
        <w:tc>
          <w:tcPr>
            <w:tcW w:w="3202" w:type="dxa"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>Чисельність</w:t>
            </w:r>
          </w:p>
          <w:p w:rsidR="006D5172" w:rsidRPr="003C77DC" w:rsidRDefault="006D5172" w:rsidP="00443B46">
            <w:pPr>
              <w:spacing w:after="270"/>
              <w:rPr>
                <w:rFonts w:ascii="Times New Roman" w:hAnsi="Times New Roman"/>
                <w:color w:val="333333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color w:val="333333"/>
                <w:sz w:val="28"/>
                <w:szCs w:val="28"/>
                <w:lang w:eastAsia="uk-UA"/>
              </w:rPr>
              <w:t>та склад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>Завдання, які виконує формування</w:t>
            </w:r>
          </w:p>
        </w:tc>
      </w:tr>
      <w:tr w:rsidR="007A257A" w:rsidRPr="003C77DC" w:rsidTr="007A257A">
        <w:trPr>
          <w:trHeight w:val="609"/>
        </w:trPr>
        <w:tc>
          <w:tcPr>
            <w:tcW w:w="0" w:type="auto"/>
            <w:shd w:val="clear" w:color="auto" w:fill="auto"/>
            <w:vAlign w:val="center"/>
            <w:hideMark/>
          </w:tcPr>
          <w:p w:rsidR="007A257A" w:rsidRPr="003C77DC" w:rsidRDefault="007A257A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>1.</w:t>
            </w:r>
          </w:p>
        </w:tc>
        <w:tc>
          <w:tcPr>
            <w:tcW w:w="2567" w:type="dxa"/>
            <w:shd w:val="clear" w:color="auto" w:fill="auto"/>
            <w:vAlign w:val="center"/>
            <w:hideMark/>
          </w:tcPr>
          <w:p w:rsidR="007A257A" w:rsidRPr="003C77DC" w:rsidRDefault="007A257A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>Рятувальна група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7A257A" w:rsidRDefault="007A257A" w:rsidP="007A257A">
            <w:pPr>
              <w:spacing w:after="270"/>
              <w:rPr>
                <w:rFonts w:ascii="Times New Roman" w:hAnsi="Times New Roman"/>
                <w:color w:val="333333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lang w:eastAsia="uk-UA"/>
              </w:rPr>
              <w:t>2санітарні ланки</w:t>
            </w:r>
          </w:p>
          <w:p w:rsidR="007A257A" w:rsidRPr="003C77DC" w:rsidRDefault="007A257A" w:rsidP="007A257A">
            <w:pPr>
              <w:spacing w:after="270"/>
              <w:rPr>
                <w:rFonts w:ascii="Times New Roman" w:hAnsi="Times New Roman"/>
                <w:color w:val="333333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lang w:eastAsia="uk-UA"/>
              </w:rPr>
              <w:t>3 рятувальні ланки</w:t>
            </w:r>
          </w:p>
        </w:tc>
        <w:tc>
          <w:tcPr>
            <w:tcW w:w="3461" w:type="dxa"/>
            <w:shd w:val="clear" w:color="auto" w:fill="auto"/>
            <w:vAlign w:val="center"/>
            <w:hideMark/>
          </w:tcPr>
          <w:p w:rsidR="007A257A" w:rsidRDefault="007A257A" w:rsidP="007A257A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КНП «НЦПМСД»;</w:t>
            </w:r>
          </w:p>
          <w:p w:rsidR="007A257A" w:rsidRDefault="007A257A" w:rsidP="007A257A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5ДПРЧ</w:t>
            </w:r>
          </w:p>
        </w:tc>
        <w:tc>
          <w:tcPr>
            <w:tcW w:w="3202" w:type="dxa"/>
            <w:shd w:val="clear" w:color="auto" w:fill="auto"/>
            <w:vAlign w:val="center"/>
            <w:hideMark/>
          </w:tcPr>
          <w:p w:rsidR="007A257A" w:rsidRPr="003C77DC" w:rsidRDefault="007A257A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>до 4 осіб, засоби ра</w:t>
            </w: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діаційного та хімічно контролю, 1 вантажний автомобіль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A257A" w:rsidRPr="003C77DC" w:rsidRDefault="007A257A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>Ліквідація наслідків надзвичайних ситуацій</w:t>
            </w:r>
          </w:p>
        </w:tc>
      </w:tr>
      <w:tr w:rsidR="006D5172" w:rsidRPr="003C77DC" w:rsidTr="003B31FD">
        <w:tc>
          <w:tcPr>
            <w:tcW w:w="400" w:type="dxa"/>
            <w:vMerge w:val="restart"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>2.</w:t>
            </w:r>
          </w:p>
        </w:tc>
        <w:tc>
          <w:tcPr>
            <w:tcW w:w="2567" w:type="dxa"/>
            <w:vMerge w:val="restart"/>
            <w:shd w:val="clear" w:color="auto" w:fill="auto"/>
            <w:vAlign w:val="center"/>
            <w:hideMark/>
          </w:tcPr>
          <w:p w:rsidR="006D5172" w:rsidRPr="003C77DC" w:rsidRDefault="006D5172" w:rsidP="006D5172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>Аварійно-технічна група по електромережа</w:t>
            </w: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х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>Командир</w:t>
            </w:r>
          </w:p>
        </w:tc>
        <w:tc>
          <w:tcPr>
            <w:tcW w:w="3461" w:type="dxa"/>
            <w:vMerge w:val="restart"/>
            <w:shd w:val="clear" w:color="auto" w:fill="auto"/>
            <w:vAlign w:val="center"/>
            <w:hideMark/>
          </w:tcPr>
          <w:p w:rsidR="006D5172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Нововолинська філія ПАТ «Волиньобленерго»</w:t>
            </w:r>
            <w:r w:rsidR="00DF09F5">
              <w:rPr>
                <w:rFonts w:ascii="Times New Roman" w:hAnsi="Times New Roman"/>
                <w:sz w:val="28"/>
                <w:szCs w:val="28"/>
                <w:lang w:eastAsia="uk-UA"/>
              </w:rPr>
              <w:t>;</w:t>
            </w:r>
          </w:p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ДП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«Регіональні електричні мережі»</w:t>
            </w:r>
          </w:p>
        </w:tc>
        <w:tc>
          <w:tcPr>
            <w:tcW w:w="3202" w:type="dxa"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>1 особа</w:t>
            </w:r>
          </w:p>
        </w:tc>
        <w:tc>
          <w:tcPr>
            <w:tcW w:w="2393" w:type="dxa"/>
            <w:vMerge w:val="restart"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>Ліквідація наслідків надзвичайних ситуацій в електромережах</w:t>
            </w:r>
          </w:p>
        </w:tc>
      </w:tr>
      <w:tr w:rsidR="006D5172" w:rsidRPr="003C77DC" w:rsidTr="003B31FD">
        <w:tc>
          <w:tcPr>
            <w:tcW w:w="0" w:type="auto"/>
            <w:vMerge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2567" w:type="dxa"/>
            <w:vMerge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>3 аварійно-технічні ланки по електромережах</w:t>
            </w:r>
          </w:p>
        </w:tc>
        <w:tc>
          <w:tcPr>
            <w:tcW w:w="3461" w:type="dxa"/>
            <w:vMerge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202" w:type="dxa"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>До 6 осіб в кожній,</w:t>
            </w:r>
          </w:p>
          <w:p w:rsidR="006D5172" w:rsidRPr="003C77DC" w:rsidRDefault="006D5172" w:rsidP="00443B46">
            <w:pPr>
              <w:spacing w:after="270"/>
              <w:rPr>
                <w:rFonts w:ascii="Times New Roman" w:hAnsi="Times New Roman"/>
                <w:color w:val="333333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color w:val="333333"/>
                <w:sz w:val="28"/>
                <w:szCs w:val="28"/>
                <w:lang w:eastAsia="uk-UA"/>
              </w:rPr>
              <w:t>1 вантажний автомобіль, автовишка, силова та освітлювальна електростанції</w:t>
            </w:r>
          </w:p>
        </w:tc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</w:tr>
      <w:tr w:rsidR="006D5172" w:rsidRPr="003C77DC" w:rsidTr="003B31FD">
        <w:tc>
          <w:tcPr>
            <w:tcW w:w="400" w:type="dxa"/>
            <w:vMerge w:val="restart"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>3.</w:t>
            </w:r>
          </w:p>
        </w:tc>
        <w:tc>
          <w:tcPr>
            <w:tcW w:w="2567" w:type="dxa"/>
            <w:vMerge w:val="restart"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Група з </w:t>
            </w:r>
            <w:proofErr w:type="spellStart"/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>водопровідно-</w:t>
            </w:r>
            <w:proofErr w:type="spellEnd"/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каналізаційних</w:t>
            </w:r>
            <w:r w:rsidR="003B31F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r w:rsidR="003B31FD">
              <w:rPr>
                <w:rFonts w:ascii="Times New Roman" w:hAnsi="Times New Roman"/>
                <w:sz w:val="28"/>
                <w:szCs w:val="28"/>
                <w:lang w:eastAsia="uk-UA"/>
              </w:rPr>
              <w:lastRenderedPageBreak/>
              <w:t>(теплових)</w:t>
            </w:r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 мереж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lastRenderedPageBreak/>
              <w:t>Командир ланки</w:t>
            </w:r>
          </w:p>
        </w:tc>
        <w:tc>
          <w:tcPr>
            <w:tcW w:w="3461" w:type="dxa"/>
            <w:vMerge w:val="restart"/>
            <w:shd w:val="clear" w:color="auto" w:fill="auto"/>
            <w:vAlign w:val="center"/>
            <w:hideMark/>
          </w:tcPr>
          <w:p w:rsidR="006D5172" w:rsidRDefault="003B31FD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Підприємство «Нововолинськводоканал»</w:t>
            </w:r>
            <w:r w:rsidR="00DF09F5">
              <w:rPr>
                <w:rFonts w:ascii="Times New Roman" w:hAnsi="Times New Roman"/>
                <w:sz w:val="28"/>
                <w:szCs w:val="28"/>
                <w:lang w:eastAsia="uk-UA"/>
              </w:rPr>
              <w:t>;</w:t>
            </w:r>
          </w:p>
          <w:p w:rsidR="003B31FD" w:rsidRPr="003C77DC" w:rsidRDefault="003B31FD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КП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Нововолинськтепло-</w:t>
            </w: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lastRenderedPageBreak/>
              <w:t>комуненерго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202" w:type="dxa"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lastRenderedPageBreak/>
              <w:t>1 особа</w:t>
            </w:r>
          </w:p>
        </w:tc>
        <w:tc>
          <w:tcPr>
            <w:tcW w:w="2393" w:type="dxa"/>
            <w:vMerge w:val="restart"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Ліквідація наслідків надзвичайних </w:t>
            </w:r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lastRenderedPageBreak/>
              <w:t xml:space="preserve">ситуацій на  </w:t>
            </w:r>
            <w:proofErr w:type="spellStart"/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>водопровідно-</w:t>
            </w:r>
            <w:proofErr w:type="spellEnd"/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каналізаційних (теплових) мережах</w:t>
            </w:r>
          </w:p>
        </w:tc>
      </w:tr>
      <w:tr w:rsidR="006D5172" w:rsidRPr="003C77DC" w:rsidTr="003B31FD">
        <w:tc>
          <w:tcPr>
            <w:tcW w:w="0" w:type="auto"/>
            <w:vMerge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2567" w:type="dxa"/>
            <w:vMerge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>Ланка сантехніків</w:t>
            </w:r>
          </w:p>
        </w:tc>
        <w:tc>
          <w:tcPr>
            <w:tcW w:w="3461" w:type="dxa"/>
            <w:vMerge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202" w:type="dxa"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> 5 осіб слюсарів сантехніків</w:t>
            </w:r>
          </w:p>
        </w:tc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</w:tr>
      <w:tr w:rsidR="006D5172" w:rsidRPr="003C77DC" w:rsidTr="003B31FD">
        <w:trPr>
          <w:trHeight w:val="1194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2567" w:type="dxa"/>
            <w:vMerge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>Ланка механізації</w:t>
            </w:r>
          </w:p>
        </w:tc>
        <w:tc>
          <w:tcPr>
            <w:tcW w:w="3461" w:type="dxa"/>
            <w:vMerge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202" w:type="dxa"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>6 осіб, бульдозер, вантажний автомобіль, ремонтно-водопровідна машина, компресорна станція</w:t>
            </w:r>
          </w:p>
        </w:tc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</w:tr>
      <w:tr w:rsidR="003B31FD" w:rsidRPr="003C77DC" w:rsidTr="003B31FD">
        <w:trPr>
          <w:trHeight w:val="550"/>
        </w:trPr>
        <w:tc>
          <w:tcPr>
            <w:tcW w:w="400" w:type="dxa"/>
            <w:vMerge w:val="restart"/>
            <w:shd w:val="clear" w:color="auto" w:fill="auto"/>
            <w:vAlign w:val="center"/>
            <w:hideMark/>
          </w:tcPr>
          <w:p w:rsidR="003B31FD" w:rsidRPr="003C77DC" w:rsidRDefault="003B31FD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lastRenderedPageBreak/>
              <w:t>4.</w:t>
            </w:r>
          </w:p>
        </w:tc>
        <w:tc>
          <w:tcPr>
            <w:tcW w:w="2567" w:type="dxa"/>
            <w:vMerge w:val="restart"/>
            <w:shd w:val="clear" w:color="auto" w:fill="auto"/>
            <w:vAlign w:val="center"/>
            <w:hideMark/>
          </w:tcPr>
          <w:p w:rsidR="003B31FD" w:rsidRPr="003C77DC" w:rsidRDefault="003B31FD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Група з газових мереж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B31FD" w:rsidRPr="003C77DC" w:rsidRDefault="003B31FD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>Командир ланки</w:t>
            </w:r>
          </w:p>
        </w:tc>
        <w:tc>
          <w:tcPr>
            <w:tcW w:w="3461" w:type="dxa"/>
            <w:vMerge w:val="restart"/>
            <w:shd w:val="clear" w:color="auto" w:fill="auto"/>
            <w:vAlign w:val="center"/>
            <w:hideMark/>
          </w:tcPr>
          <w:p w:rsidR="003B31FD" w:rsidRPr="003C77DC" w:rsidRDefault="003B31FD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Відокремлений підрозділ Володимир – Волинського відділення АТ «Волиньгаз»</w:t>
            </w:r>
          </w:p>
        </w:tc>
        <w:tc>
          <w:tcPr>
            <w:tcW w:w="3202" w:type="dxa"/>
            <w:shd w:val="clear" w:color="auto" w:fill="auto"/>
            <w:vAlign w:val="center"/>
            <w:hideMark/>
          </w:tcPr>
          <w:p w:rsidR="003B31FD" w:rsidRPr="003C77DC" w:rsidRDefault="003B31FD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>1 особа</w:t>
            </w:r>
          </w:p>
        </w:tc>
        <w:tc>
          <w:tcPr>
            <w:tcW w:w="2393" w:type="dxa"/>
            <w:vMerge w:val="restart"/>
            <w:shd w:val="clear" w:color="auto" w:fill="auto"/>
            <w:vAlign w:val="center"/>
            <w:hideMark/>
          </w:tcPr>
          <w:p w:rsidR="003B31FD" w:rsidRPr="003C77DC" w:rsidRDefault="00B84196" w:rsidP="00B8419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Ліквідація наслідків надзвичайних ситуацій на  </w:t>
            </w: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газових </w:t>
            </w:r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>мережах</w:t>
            </w:r>
          </w:p>
        </w:tc>
      </w:tr>
      <w:tr w:rsidR="003B31FD" w:rsidRPr="003C77DC" w:rsidTr="003B31FD">
        <w:trPr>
          <w:trHeight w:val="550"/>
        </w:trPr>
        <w:tc>
          <w:tcPr>
            <w:tcW w:w="400" w:type="dxa"/>
            <w:vMerge/>
            <w:shd w:val="clear" w:color="auto" w:fill="auto"/>
            <w:vAlign w:val="center"/>
            <w:hideMark/>
          </w:tcPr>
          <w:p w:rsidR="003B31FD" w:rsidRDefault="003B31FD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2567" w:type="dxa"/>
            <w:vMerge/>
            <w:shd w:val="clear" w:color="auto" w:fill="auto"/>
            <w:vAlign w:val="center"/>
            <w:hideMark/>
          </w:tcPr>
          <w:p w:rsidR="003B31FD" w:rsidRDefault="003B31FD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B31FD" w:rsidRPr="003C77DC" w:rsidRDefault="003B31FD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Ланка газопровідників</w:t>
            </w:r>
          </w:p>
        </w:tc>
        <w:tc>
          <w:tcPr>
            <w:tcW w:w="3461" w:type="dxa"/>
            <w:vMerge/>
            <w:shd w:val="clear" w:color="auto" w:fill="auto"/>
            <w:vAlign w:val="center"/>
            <w:hideMark/>
          </w:tcPr>
          <w:p w:rsidR="003B31FD" w:rsidRPr="003C77DC" w:rsidRDefault="003B31FD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202" w:type="dxa"/>
            <w:shd w:val="clear" w:color="auto" w:fill="auto"/>
            <w:vAlign w:val="center"/>
            <w:hideMark/>
          </w:tcPr>
          <w:p w:rsidR="003B31FD" w:rsidRPr="003C77DC" w:rsidRDefault="003B31FD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>5 осіб слюсарів</w:t>
            </w: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газопровідників</w:t>
            </w:r>
          </w:p>
        </w:tc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3B31FD" w:rsidRPr="003C77DC" w:rsidRDefault="003B31FD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</w:tr>
      <w:tr w:rsidR="003B31FD" w:rsidRPr="003C77DC" w:rsidTr="00B84196">
        <w:trPr>
          <w:trHeight w:val="2200"/>
        </w:trPr>
        <w:tc>
          <w:tcPr>
            <w:tcW w:w="400" w:type="dxa"/>
            <w:vMerge/>
            <w:shd w:val="clear" w:color="auto" w:fill="auto"/>
            <w:vAlign w:val="center"/>
            <w:hideMark/>
          </w:tcPr>
          <w:p w:rsidR="003B31FD" w:rsidRDefault="003B31FD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2567" w:type="dxa"/>
            <w:vMerge/>
            <w:shd w:val="clear" w:color="auto" w:fill="auto"/>
            <w:vAlign w:val="center"/>
            <w:hideMark/>
          </w:tcPr>
          <w:p w:rsidR="003B31FD" w:rsidRDefault="003B31FD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B31FD" w:rsidRPr="003C77DC" w:rsidRDefault="003B31FD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>Ланка механізації</w:t>
            </w:r>
          </w:p>
        </w:tc>
        <w:tc>
          <w:tcPr>
            <w:tcW w:w="3461" w:type="dxa"/>
            <w:vMerge/>
            <w:shd w:val="clear" w:color="auto" w:fill="auto"/>
            <w:vAlign w:val="center"/>
            <w:hideMark/>
          </w:tcPr>
          <w:p w:rsidR="003B31FD" w:rsidRPr="003C77DC" w:rsidRDefault="003B31FD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202" w:type="dxa"/>
            <w:shd w:val="clear" w:color="auto" w:fill="auto"/>
            <w:vAlign w:val="center"/>
            <w:hideMark/>
          </w:tcPr>
          <w:p w:rsidR="003B31FD" w:rsidRPr="003C77DC" w:rsidRDefault="003B31FD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2 екскаваторника, 2 водія, екскаватор, аварійна машина, вантажний автомобіль, зварювальний апарат</w:t>
            </w:r>
          </w:p>
        </w:tc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3B31FD" w:rsidRPr="003C77DC" w:rsidRDefault="003B31FD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</w:tr>
      <w:tr w:rsidR="006D5172" w:rsidRPr="003C77DC" w:rsidTr="003B31FD">
        <w:tc>
          <w:tcPr>
            <w:tcW w:w="400" w:type="dxa"/>
            <w:vMerge w:val="restart"/>
            <w:shd w:val="clear" w:color="auto" w:fill="auto"/>
            <w:vAlign w:val="center"/>
            <w:hideMark/>
          </w:tcPr>
          <w:p w:rsidR="006D5172" w:rsidRPr="003C77DC" w:rsidRDefault="00B84196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5</w:t>
            </w:r>
            <w:r w:rsidR="006D5172"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2567" w:type="dxa"/>
            <w:vMerge w:val="restart"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>Автоколона для перевезення населення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>Начальник</w:t>
            </w:r>
          </w:p>
          <w:p w:rsidR="006D5172" w:rsidRPr="003C77DC" w:rsidRDefault="006D5172" w:rsidP="00443B46">
            <w:pPr>
              <w:spacing w:after="270"/>
              <w:rPr>
                <w:rFonts w:ascii="Times New Roman" w:hAnsi="Times New Roman"/>
                <w:color w:val="333333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color w:val="333333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3461" w:type="dxa"/>
            <w:shd w:val="clear" w:color="auto" w:fill="auto"/>
            <w:vAlign w:val="center"/>
            <w:hideMark/>
          </w:tcPr>
          <w:p w:rsidR="006D5172" w:rsidRPr="003C77DC" w:rsidRDefault="00B84196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Відділ транспорту, зв’язку, організації безпеки дорожнього руху та паркування</w:t>
            </w:r>
          </w:p>
        </w:tc>
        <w:tc>
          <w:tcPr>
            <w:tcW w:w="3202" w:type="dxa"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>1 особа</w:t>
            </w:r>
          </w:p>
          <w:p w:rsidR="006D5172" w:rsidRPr="003C77DC" w:rsidRDefault="006D5172" w:rsidP="00443B46">
            <w:pPr>
              <w:spacing w:after="270"/>
              <w:rPr>
                <w:rFonts w:ascii="Times New Roman" w:hAnsi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2393" w:type="dxa"/>
            <w:vMerge w:val="restart"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>Перевезення евакуйованого населення</w:t>
            </w:r>
          </w:p>
        </w:tc>
      </w:tr>
      <w:tr w:rsidR="006D5172" w:rsidRPr="003C77DC" w:rsidTr="003B31FD">
        <w:tc>
          <w:tcPr>
            <w:tcW w:w="0" w:type="auto"/>
            <w:vMerge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2567" w:type="dxa"/>
            <w:vMerge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>Ремонтна ланка</w:t>
            </w:r>
          </w:p>
        </w:tc>
        <w:tc>
          <w:tcPr>
            <w:tcW w:w="3461" w:type="dxa"/>
            <w:vMerge w:val="restart"/>
            <w:shd w:val="clear" w:color="auto" w:fill="auto"/>
            <w:vAlign w:val="center"/>
            <w:hideMark/>
          </w:tcPr>
          <w:p w:rsidR="006D5172" w:rsidRPr="003C77DC" w:rsidRDefault="00B84196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ДП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«Нововолинське «АТП 10708»</w:t>
            </w:r>
            <w:r w:rsidR="00D42EAD">
              <w:rPr>
                <w:rFonts w:ascii="Times New Roman" w:hAnsi="Times New Roman"/>
                <w:sz w:val="28"/>
                <w:szCs w:val="28"/>
                <w:lang w:eastAsia="uk-UA"/>
              </w:rPr>
              <w:t>; ВУКГ</w:t>
            </w:r>
          </w:p>
          <w:p w:rsidR="006D5172" w:rsidRPr="003C77DC" w:rsidRDefault="006D5172" w:rsidP="00443B46">
            <w:pPr>
              <w:spacing w:after="270"/>
              <w:rPr>
                <w:rFonts w:ascii="Times New Roman" w:hAnsi="Times New Roman"/>
                <w:color w:val="333333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color w:val="333333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3202" w:type="dxa"/>
            <w:vMerge w:val="restart"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>до 10 осіб,</w:t>
            </w:r>
          </w:p>
          <w:p w:rsidR="006D5172" w:rsidRPr="003C77DC" w:rsidRDefault="006D5172" w:rsidP="00443B46">
            <w:pPr>
              <w:spacing w:after="270"/>
              <w:rPr>
                <w:rFonts w:ascii="Times New Roman" w:hAnsi="Times New Roman"/>
                <w:color w:val="333333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color w:val="333333"/>
                <w:sz w:val="28"/>
                <w:szCs w:val="28"/>
                <w:lang w:eastAsia="uk-UA"/>
              </w:rPr>
              <w:t>10 одиниць техніки</w:t>
            </w:r>
          </w:p>
        </w:tc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</w:tr>
      <w:tr w:rsidR="006D5172" w:rsidRPr="003C77DC" w:rsidTr="003B31FD">
        <w:tc>
          <w:tcPr>
            <w:tcW w:w="0" w:type="auto"/>
            <w:vMerge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2567" w:type="dxa"/>
            <w:vMerge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>Ланка для перевезення людей</w:t>
            </w:r>
          </w:p>
        </w:tc>
        <w:tc>
          <w:tcPr>
            <w:tcW w:w="3461" w:type="dxa"/>
            <w:vMerge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3202" w:type="dxa"/>
            <w:vMerge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</w:tr>
      <w:tr w:rsidR="006D5172" w:rsidRPr="003C77DC" w:rsidTr="003B31FD">
        <w:tc>
          <w:tcPr>
            <w:tcW w:w="400" w:type="dxa"/>
            <w:vMerge w:val="restart"/>
            <w:shd w:val="clear" w:color="auto" w:fill="auto"/>
            <w:vAlign w:val="center"/>
            <w:hideMark/>
          </w:tcPr>
          <w:p w:rsidR="006D5172" w:rsidRPr="003C77DC" w:rsidRDefault="00B84196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6</w:t>
            </w:r>
            <w:r w:rsidR="006D5172"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2567" w:type="dxa"/>
            <w:vMerge w:val="restart"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>Розрахунково-</w:t>
            </w:r>
            <w:proofErr w:type="spellEnd"/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lastRenderedPageBreak/>
              <w:t>аналітична група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lastRenderedPageBreak/>
              <w:t>Начальник</w:t>
            </w:r>
          </w:p>
          <w:p w:rsidR="006D5172" w:rsidRPr="003C77DC" w:rsidRDefault="006D5172" w:rsidP="00443B46">
            <w:pPr>
              <w:spacing w:after="270"/>
              <w:rPr>
                <w:rFonts w:ascii="Times New Roman" w:hAnsi="Times New Roman"/>
                <w:color w:val="333333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color w:val="333333"/>
                <w:sz w:val="28"/>
                <w:szCs w:val="28"/>
                <w:lang w:eastAsia="uk-UA"/>
              </w:rPr>
              <w:lastRenderedPageBreak/>
              <w:t> </w:t>
            </w:r>
          </w:p>
        </w:tc>
        <w:tc>
          <w:tcPr>
            <w:tcW w:w="3461" w:type="dxa"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lastRenderedPageBreak/>
              <w:t>Відділ архітектури</w:t>
            </w:r>
          </w:p>
          <w:p w:rsidR="006D5172" w:rsidRPr="003C77DC" w:rsidRDefault="006D5172" w:rsidP="00B84196">
            <w:pPr>
              <w:spacing w:after="270"/>
              <w:rPr>
                <w:rFonts w:ascii="Times New Roman" w:hAnsi="Times New Roman"/>
                <w:color w:val="333333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color w:val="333333"/>
                <w:sz w:val="28"/>
                <w:szCs w:val="28"/>
                <w:lang w:eastAsia="uk-UA"/>
              </w:rPr>
              <w:lastRenderedPageBreak/>
              <w:t xml:space="preserve">і містобудування виконавчого комітету </w:t>
            </w:r>
          </w:p>
        </w:tc>
        <w:tc>
          <w:tcPr>
            <w:tcW w:w="3202" w:type="dxa"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lastRenderedPageBreak/>
              <w:t>1 особа</w:t>
            </w:r>
          </w:p>
        </w:tc>
        <w:tc>
          <w:tcPr>
            <w:tcW w:w="2393" w:type="dxa"/>
            <w:vMerge w:val="restart"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Збір, обробка, </w:t>
            </w:r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lastRenderedPageBreak/>
              <w:t>узагальнення та аналіз інформації про стан радіаційної та хімічної обстановки в районі виникнення надзвичайної ситуації</w:t>
            </w:r>
          </w:p>
        </w:tc>
      </w:tr>
      <w:tr w:rsidR="006D5172" w:rsidRPr="003C77DC" w:rsidTr="003B31FD">
        <w:tc>
          <w:tcPr>
            <w:tcW w:w="0" w:type="auto"/>
            <w:vMerge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2567" w:type="dxa"/>
            <w:vMerge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>Спеціаліст з оцінки радіаційної обстановки</w:t>
            </w:r>
          </w:p>
        </w:tc>
        <w:tc>
          <w:tcPr>
            <w:tcW w:w="3461" w:type="dxa"/>
            <w:vMerge w:val="restart"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>Відділ архітектури</w:t>
            </w:r>
          </w:p>
          <w:p w:rsidR="00B84196" w:rsidRDefault="006D5172" w:rsidP="00B84196">
            <w:pPr>
              <w:spacing w:after="270"/>
              <w:rPr>
                <w:rFonts w:ascii="Times New Roman" w:hAnsi="Times New Roman"/>
                <w:color w:val="333333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color w:val="333333"/>
                <w:sz w:val="28"/>
                <w:szCs w:val="28"/>
                <w:lang w:eastAsia="uk-UA"/>
              </w:rPr>
              <w:t xml:space="preserve">і містобудування виконавчого комітету </w:t>
            </w:r>
            <w:r w:rsidR="00B84196">
              <w:rPr>
                <w:rFonts w:ascii="Times New Roman" w:hAnsi="Times New Roman"/>
                <w:color w:val="333333"/>
                <w:sz w:val="28"/>
                <w:szCs w:val="28"/>
                <w:lang w:eastAsia="uk-UA"/>
              </w:rPr>
              <w:t xml:space="preserve">, </w:t>
            </w:r>
          </w:p>
          <w:p w:rsidR="00B84196" w:rsidRPr="003C77DC" w:rsidRDefault="00B84196" w:rsidP="00B84196">
            <w:pPr>
              <w:spacing w:after="270"/>
              <w:rPr>
                <w:rFonts w:ascii="Times New Roman" w:hAnsi="Times New Roman"/>
                <w:color w:val="333333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lang w:eastAsia="uk-UA"/>
              </w:rPr>
              <w:t>Нововолинське управління ГУ «</w:t>
            </w:r>
            <w:proofErr w:type="spellStart"/>
            <w:r>
              <w:rPr>
                <w:rFonts w:ascii="Times New Roman" w:hAnsi="Times New Roman"/>
                <w:color w:val="333333"/>
                <w:sz w:val="28"/>
                <w:szCs w:val="28"/>
                <w:lang w:eastAsia="uk-UA"/>
              </w:rPr>
              <w:t>Держпродспоживслужби</w:t>
            </w:r>
            <w:proofErr w:type="spellEnd"/>
            <w:r>
              <w:rPr>
                <w:rFonts w:ascii="Times New Roman" w:hAnsi="Times New Roman"/>
                <w:color w:val="333333"/>
                <w:sz w:val="28"/>
                <w:szCs w:val="28"/>
                <w:lang w:eastAsia="uk-UA"/>
              </w:rPr>
              <w:t>» у Волинській області</w:t>
            </w:r>
          </w:p>
        </w:tc>
        <w:tc>
          <w:tcPr>
            <w:tcW w:w="3202" w:type="dxa"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>1-2 особи</w:t>
            </w:r>
          </w:p>
        </w:tc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</w:tr>
      <w:tr w:rsidR="00A47F6C" w:rsidRPr="003C77DC" w:rsidTr="00A47F6C">
        <w:trPr>
          <w:trHeight w:val="2062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A47F6C" w:rsidRPr="003C77DC" w:rsidRDefault="00A47F6C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2567" w:type="dxa"/>
            <w:vMerge/>
            <w:shd w:val="clear" w:color="auto" w:fill="auto"/>
            <w:vAlign w:val="center"/>
            <w:hideMark/>
          </w:tcPr>
          <w:p w:rsidR="00A47F6C" w:rsidRPr="003C77DC" w:rsidRDefault="00A47F6C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A47F6C" w:rsidRPr="003C77DC" w:rsidRDefault="00A47F6C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>Спеціаліст з оцінки хімічної обстановки</w:t>
            </w:r>
          </w:p>
        </w:tc>
        <w:tc>
          <w:tcPr>
            <w:tcW w:w="3461" w:type="dxa"/>
            <w:vMerge/>
            <w:shd w:val="clear" w:color="auto" w:fill="auto"/>
            <w:vAlign w:val="center"/>
            <w:hideMark/>
          </w:tcPr>
          <w:p w:rsidR="00A47F6C" w:rsidRPr="003C77DC" w:rsidRDefault="00A47F6C" w:rsidP="00443B46">
            <w:pPr>
              <w:rPr>
                <w:rFonts w:ascii="Times New Roman" w:hAnsi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3202" w:type="dxa"/>
            <w:shd w:val="clear" w:color="auto" w:fill="auto"/>
            <w:vAlign w:val="center"/>
            <w:hideMark/>
          </w:tcPr>
          <w:p w:rsidR="00A47F6C" w:rsidRPr="003C77DC" w:rsidRDefault="00A47F6C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>1 – 2 особи</w:t>
            </w:r>
          </w:p>
        </w:tc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A47F6C" w:rsidRPr="003C77DC" w:rsidRDefault="00A47F6C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</w:tr>
      <w:tr w:rsidR="006D5172" w:rsidRPr="003C77DC" w:rsidTr="003B31FD">
        <w:tc>
          <w:tcPr>
            <w:tcW w:w="400" w:type="dxa"/>
            <w:vMerge w:val="restart"/>
            <w:shd w:val="clear" w:color="auto" w:fill="auto"/>
            <w:vAlign w:val="center"/>
            <w:hideMark/>
          </w:tcPr>
          <w:p w:rsidR="006D5172" w:rsidRPr="003C77DC" w:rsidRDefault="00B84196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7</w:t>
            </w:r>
            <w:r w:rsidR="006D5172"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2567" w:type="dxa"/>
            <w:vMerge w:val="restart"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>Ланка з підвезення води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>Командир</w:t>
            </w:r>
          </w:p>
        </w:tc>
        <w:tc>
          <w:tcPr>
            <w:tcW w:w="3461" w:type="dxa"/>
            <w:shd w:val="clear" w:color="auto" w:fill="auto"/>
            <w:vAlign w:val="center"/>
            <w:hideMark/>
          </w:tcPr>
          <w:p w:rsidR="006D5172" w:rsidRDefault="00914CF6" w:rsidP="00443B46">
            <w:pPr>
              <w:rPr>
                <w:rFonts w:ascii="Times New Roman" w:hAnsi="Times New Roman"/>
                <w:color w:val="333333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Відділ торгівлі, побуту та захисту прав споживачів </w:t>
            </w:r>
            <w:r w:rsidR="006D5172" w:rsidRPr="003C77DC">
              <w:rPr>
                <w:rFonts w:ascii="Times New Roman" w:hAnsi="Times New Roman"/>
                <w:color w:val="333333"/>
                <w:sz w:val="28"/>
                <w:szCs w:val="28"/>
                <w:lang w:eastAsia="uk-UA"/>
              </w:rPr>
              <w:t> </w:t>
            </w:r>
          </w:p>
          <w:p w:rsidR="00914CF6" w:rsidRPr="003C77DC" w:rsidRDefault="00914CF6" w:rsidP="00914CF6">
            <w:pPr>
              <w:spacing w:after="240"/>
              <w:rPr>
                <w:rFonts w:ascii="Times New Roman" w:hAnsi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3202" w:type="dxa"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>1 особа</w:t>
            </w:r>
          </w:p>
        </w:tc>
        <w:tc>
          <w:tcPr>
            <w:tcW w:w="2393" w:type="dxa"/>
            <w:vMerge w:val="restart"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>Забезпечення водою  населення в районі надзвичайної ситуації.</w:t>
            </w:r>
          </w:p>
          <w:p w:rsidR="006D5172" w:rsidRPr="003C77DC" w:rsidRDefault="006D5172" w:rsidP="00443B46">
            <w:pPr>
              <w:spacing w:after="270"/>
              <w:rPr>
                <w:rFonts w:ascii="Times New Roman" w:hAnsi="Times New Roman"/>
                <w:color w:val="333333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color w:val="333333"/>
                <w:sz w:val="28"/>
                <w:szCs w:val="28"/>
                <w:lang w:eastAsia="uk-UA"/>
              </w:rPr>
              <w:t> </w:t>
            </w:r>
          </w:p>
        </w:tc>
      </w:tr>
      <w:tr w:rsidR="006D5172" w:rsidRPr="003C77DC" w:rsidTr="003B31FD">
        <w:tc>
          <w:tcPr>
            <w:tcW w:w="0" w:type="auto"/>
            <w:vMerge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2567" w:type="dxa"/>
            <w:vMerge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>Водій</w:t>
            </w:r>
          </w:p>
        </w:tc>
        <w:tc>
          <w:tcPr>
            <w:tcW w:w="3461" w:type="dxa"/>
            <w:shd w:val="clear" w:color="auto" w:fill="auto"/>
            <w:vAlign w:val="center"/>
            <w:hideMark/>
          </w:tcPr>
          <w:p w:rsidR="006D5172" w:rsidRPr="003C77DC" w:rsidRDefault="00914CF6" w:rsidP="00443B46">
            <w:pPr>
              <w:rPr>
                <w:rFonts w:ascii="Times New Roman" w:hAnsi="Times New Roman"/>
                <w:color w:val="333333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lang w:eastAsia="uk-UA"/>
              </w:rPr>
              <w:t>Підприємство «Нововолинськводоканал»</w:t>
            </w:r>
          </w:p>
        </w:tc>
        <w:tc>
          <w:tcPr>
            <w:tcW w:w="3202" w:type="dxa"/>
            <w:shd w:val="clear" w:color="auto" w:fill="auto"/>
            <w:vAlign w:val="center"/>
            <w:hideMark/>
          </w:tcPr>
          <w:p w:rsidR="006D5172" w:rsidRPr="003C77DC" w:rsidRDefault="00914CF6" w:rsidP="00443B46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1</w:t>
            </w:r>
            <w:r w:rsidR="006D5172" w:rsidRPr="003C77DC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особ</w:t>
            </w: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а</w:t>
            </w:r>
          </w:p>
          <w:p w:rsidR="006D5172" w:rsidRPr="003C77DC" w:rsidRDefault="00914CF6" w:rsidP="00914CF6">
            <w:pPr>
              <w:spacing w:after="270"/>
              <w:rPr>
                <w:rFonts w:ascii="Times New Roman" w:hAnsi="Times New Roman"/>
                <w:color w:val="333333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lang w:eastAsia="uk-UA"/>
              </w:rPr>
              <w:t>1</w:t>
            </w:r>
            <w:r w:rsidR="006D5172" w:rsidRPr="003C77DC">
              <w:rPr>
                <w:rFonts w:ascii="Times New Roman" w:hAnsi="Times New Roman"/>
                <w:color w:val="333333"/>
                <w:sz w:val="28"/>
                <w:szCs w:val="28"/>
                <w:lang w:eastAsia="uk-UA"/>
              </w:rPr>
              <w:t xml:space="preserve"> автоцистерн</w:t>
            </w:r>
            <w:r>
              <w:rPr>
                <w:rFonts w:ascii="Times New Roman" w:hAnsi="Times New Roman"/>
                <w:color w:val="333333"/>
                <w:sz w:val="28"/>
                <w:szCs w:val="28"/>
                <w:lang w:eastAsia="uk-UA"/>
              </w:rPr>
              <w:t>а</w:t>
            </w:r>
          </w:p>
        </w:tc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6D5172" w:rsidRPr="003C77DC" w:rsidRDefault="006D5172" w:rsidP="00443B46">
            <w:pPr>
              <w:rPr>
                <w:rFonts w:ascii="Times New Roman" w:hAnsi="Times New Roman"/>
                <w:color w:val="333333"/>
                <w:sz w:val="28"/>
                <w:szCs w:val="28"/>
                <w:lang w:eastAsia="uk-UA"/>
              </w:rPr>
            </w:pPr>
          </w:p>
        </w:tc>
      </w:tr>
    </w:tbl>
    <w:p w:rsidR="006D5172" w:rsidRPr="003C77DC" w:rsidRDefault="006D5172" w:rsidP="00857036">
      <w:pPr>
        <w:shd w:val="clear" w:color="auto" w:fill="FFFFFF"/>
        <w:spacing w:after="270"/>
        <w:jc w:val="center"/>
        <w:rPr>
          <w:rFonts w:ascii="Times New Roman" w:hAnsi="Times New Roman"/>
          <w:color w:val="333333"/>
          <w:sz w:val="28"/>
          <w:szCs w:val="28"/>
          <w:lang w:eastAsia="uk-UA"/>
        </w:rPr>
      </w:pPr>
    </w:p>
    <w:p w:rsidR="00857036" w:rsidRPr="003C77DC" w:rsidRDefault="00857036" w:rsidP="00857036">
      <w:pPr>
        <w:shd w:val="clear" w:color="auto" w:fill="FFFFFF"/>
        <w:spacing w:after="270"/>
        <w:rPr>
          <w:rFonts w:ascii="Times New Roman" w:hAnsi="Times New Roman"/>
          <w:color w:val="333333"/>
          <w:sz w:val="28"/>
          <w:szCs w:val="28"/>
          <w:lang w:eastAsia="uk-UA"/>
        </w:rPr>
      </w:pPr>
      <w:r w:rsidRPr="003C77DC">
        <w:rPr>
          <w:rFonts w:ascii="Times New Roman" w:hAnsi="Times New Roman"/>
          <w:b/>
          <w:bCs/>
          <w:color w:val="333333"/>
          <w:sz w:val="28"/>
          <w:szCs w:val="28"/>
          <w:lang w:eastAsia="uk-UA"/>
        </w:rPr>
        <w:t> </w:t>
      </w:r>
    </w:p>
    <w:p w:rsidR="00857036" w:rsidRDefault="00857036" w:rsidP="00857036">
      <w:pPr>
        <w:rPr>
          <w:rFonts w:ascii="Times New Roman" w:hAnsi="Times New Roman"/>
          <w:sz w:val="28"/>
          <w:szCs w:val="28"/>
        </w:rPr>
      </w:pPr>
    </w:p>
    <w:p w:rsidR="00857036" w:rsidRDefault="00857036" w:rsidP="00857036">
      <w:pPr>
        <w:rPr>
          <w:rFonts w:ascii="Times New Roman" w:hAnsi="Times New Roman"/>
          <w:sz w:val="28"/>
          <w:szCs w:val="28"/>
        </w:rPr>
      </w:pPr>
    </w:p>
    <w:p w:rsidR="00857036" w:rsidRDefault="00857036" w:rsidP="00857036">
      <w:pPr>
        <w:rPr>
          <w:rFonts w:ascii="Times New Roman" w:hAnsi="Times New Roman"/>
          <w:sz w:val="28"/>
          <w:szCs w:val="28"/>
        </w:rPr>
      </w:pPr>
    </w:p>
    <w:p w:rsidR="00857036" w:rsidRDefault="00857036" w:rsidP="00857036">
      <w:pPr>
        <w:rPr>
          <w:rFonts w:ascii="Times New Roman" w:hAnsi="Times New Roman"/>
          <w:sz w:val="28"/>
          <w:szCs w:val="28"/>
        </w:rPr>
      </w:pPr>
    </w:p>
    <w:p w:rsidR="00857036" w:rsidRPr="00937BC2" w:rsidRDefault="00857036" w:rsidP="00857036">
      <w:pPr>
        <w:rPr>
          <w:rFonts w:ascii="Times New Roman" w:hAnsi="Times New Roman"/>
          <w:sz w:val="28"/>
          <w:szCs w:val="28"/>
        </w:rPr>
      </w:pPr>
    </w:p>
    <w:p w:rsidR="00784716" w:rsidRDefault="00784716"/>
    <w:sectPr w:rsidR="00784716" w:rsidSect="00857036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30"/>
  <w:displayHorizontalDrawingGridEvery w:val="2"/>
  <w:characterSpacingControl w:val="doNotCompress"/>
  <w:compat/>
  <w:rsids>
    <w:rsidRoot w:val="00857036"/>
    <w:rsid w:val="002B5479"/>
    <w:rsid w:val="002C18D4"/>
    <w:rsid w:val="00393584"/>
    <w:rsid w:val="003B31FD"/>
    <w:rsid w:val="00614582"/>
    <w:rsid w:val="006D5172"/>
    <w:rsid w:val="00784716"/>
    <w:rsid w:val="007A257A"/>
    <w:rsid w:val="00857036"/>
    <w:rsid w:val="00914CF6"/>
    <w:rsid w:val="00A47F6C"/>
    <w:rsid w:val="00B84196"/>
    <w:rsid w:val="00C27F15"/>
    <w:rsid w:val="00D42EAD"/>
    <w:rsid w:val="00DF09F5"/>
    <w:rsid w:val="00FE3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Звичайний"/>
    <w:qFormat/>
    <w:rsid w:val="00857036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0917B1-AC19-4B5D-8651-694A6C62B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2028</Words>
  <Characters>1156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Голованська Оксана</dc:creator>
  <cp:keywords/>
  <dc:description/>
  <cp:lastModifiedBy>Голованська Оксана</cp:lastModifiedBy>
  <cp:revision>18</cp:revision>
  <cp:lastPrinted>2020-10-27T12:40:00Z</cp:lastPrinted>
  <dcterms:created xsi:type="dcterms:W3CDTF">2020-10-27T10:23:00Z</dcterms:created>
  <dcterms:modified xsi:type="dcterms:W3CDTF">2020-10-27T12:43:00Z</dcterms:modified>
</cp:coreProperties>
</file>